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2" w:rsidRPr="00AC3C30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3C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AC3C30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3C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4A3A5B" w:rsidRPr="00AC3C30" w:rsidRDefault="004A3A5B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338"/>
        <w:gridCol w:w="1559"/>
        <w:gridCol w:w="1524"/>
      </w:tblGrid>
      <w:tr w:rsidR="00AC3C30" w:rsidRPr="00AC3C30" w:rsidTr="00AC3C30">
        <w:trPr>
          <w:jc w:val="center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Количество выявленных нарушений за 1 квартал</w:t>
            </w:r>
          </w:p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202</w:t>
            </w:r>
            <w:r w:rsidR="003507D0" w:rsidRPr="00DF1B2D">
              <w:rPr>
                <w:sz w:val="24"/>
                <w:szCs w:val="24"/>
              </w:rPr>
              <w:t>1</w:t>
            </w:r>
            <w:r w:rsidRPr="00AC3C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 xml:space="preserve">Количество выявленных нарушений </w:t>
            </w:r>
          </w:p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за 1 квартал 202</w:t>
            </w:r>
            <w:r w:rsidR="003507D0" w:rsidRPr="00DF1B2D">
              <w:rPr>
                <w:sz w:val="24"/>
                <w:szCs w:val="24"/>
              </w:rPr>
              <w:t>2</w:t>
            </w:r>
            <w:r w:rsidRPr="00AC3C30">
              <w:rPr>
                <w:sz w:val="24"/>
                <w:szCs w:val="24"/>
              </w:rPr>
              <w:t xml:space="preserve"> года</w:t>
            </w:r>
          </w:p>
        </w:tc>
      </w:tr>
      <w:tr w:rsidR="00C72852" w:rsidRPr="002705A1" w:rsidTr="00AC3C30">
        <w:trPr>
          <w:jc w:val="center"/>
        </w:trPr>
        <w:tc>
          <w:tcPr>
            <w:tcW w:w="7338" w:type="dxa"/>
          </w:tcPr>
          <w:p w:rsidR="00C72852" w:rsidRPr="00434D26" w:rsidRDefault="00C72852" w:rsidP="00AC3C30">
            <w:pPr>
              <w:rPr>
                <w:sz w:val="24"/>
                <w:szCs w:val="24"/>
              </w:rPr>
            </w:pPr>
            <w:r w:rsidRPr="00434D26">
              <w:rPr>
                <w:sz w:val="24"/>
                <w:szCs w:val="24"/>
              </w:rPr>
              <w:t xml:space="preserve">ч. 1 ст. 6 Федерального закона от 27.07.2006 г. № 152-ФЗ </w:t>
            </w:r>
            <w:r w:rsidR="00AC3C30" w:rsidRPr="00434D26">
              <w:rPr>
                <w:sz w:val="24"/>
                <w:szCs w:val="24"/>
              </w:rPr>
              <w:t>«</w:t>
            </w:r>
            <w:r w:rsidRPr="00434D26">
              <w:rPr>
                <w:sz w:val="24"/>
                <w:szCs w:val="24"/>
              </w:rPr>
              <w:t>О персональных данных</w:t>
            </w:r>
            <w:r w:rsidR="00AC3C30" w:rsidRPr="00434D2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4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72852" w:rsidRPr="002705A1" w:rsidTr="00AC3C30">
        <w:trPr>
          <w:jc w:val="center"/>
        </w:trPr>
        <w:tc>
          <w:tcPr>
            <w:tcW w:w="7338" w:type="dxa"/>
          </w:tcPr>
          <w:p w:rsidR="00C72852" w:rsidRPr="00434D26" w:rsidRDefault="00434D26" w:rsidP="00434D26">
            <w:pPr>
              <w:rPr>
                <w:sz w:val="24"/>
                <w:szCs w:val="24"/>
              </w:rPr>
            </w:pPr>
            <w:r w:rsidRPr="00434D26">
              <w:rPr>
                <w:sz w:val="24"/>
                <w:szCs w:val="24"/>
              </w:rPr>
              <w:t xml:space="preserve">ч. 1 </w:t>
            </w:r>
            <w:r w:rsidR="00C72852" w:rsidRPr="00434D26">
              <w:rPr>
                <w:sz w:val="24"/>
                <w:szCs w:val="24"/>
              </w:rPr>
              <w:t xml:space="preserve">ст. </w:t>
            </w:r>
            <w:r w:rsidRPr="00434D26">
              <w:rPr>
                <w:sz w:val="24"/>
                <w:szCs w:val="24"/>
              </w:rPr>
              <w:t>10</w:t>
            </w:r>
            <w:r w:rsidR="00C72852" w:rsidRPr="00434D26">
              <w:rPr>
                <w:sz w:val="24"/>
                <w:szCs w:val="24"/>
              </w:rPr>
              <w:t xml:space="preserve"> Федерального закона от 27.07.2006 г. № 152-ФЗ </w:t>
            </w:r>
            <w:r w:rsidR="00AC3C30" w:rsidRPr="00434D26">
              <w:rPr>
                <w:sz w:val="24"/>
                <w:szCs w:val="24"/>
              </w:rPr>
              <w:t>«</w:t>
            </w:r>
            <w:r w:rsidR="00C72852" w:rsidRPr="00434D26">
              <w:rPr>
                <w:sz w:val="24"/>
                <w:szCs w:val="24"/>
              </w:rPr>
              <w:t>О персональных данных</w:t>
            </w:r>
            <w:r w:rsidR="00AC3C30" w:rsidRPr="00434D2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72852" w:rsidRPr="002705A1" w:rsidTr="00AC3C30">
        <w:trPr>
          <w:jc w:val="center"/>
        </w:trPr>
        <w:tc>
          <w:tcPr>
            <w:tcW w:w="7338" w:type="dxa"/>
          </w:tcPr>
          <w:p w:rsidR="00C72852" w:rsidRPr="00434D26" w:rsidRDefault="00C72852" w:rsidP="00AC3C30">
            <w:pPr>
              <w:rPr>
                <w:sz w:val="24"/>
                <w:szCs w:val="24"/>
              </w:rPr>
            </w:pPr>
            <w:r w:rsidRPr="00434D26">
              <w:rPr>
                <w:sz w:val="24"/>
                <w:szCs w:val="24"/>
              </w:rPr>
              <w:t xml:space="preserve">ч. 1 ст.18.1 Федерального закона от 27.07.2006 г. № 152-ФЗ </w:t>
            </w:r>
            <w:r w:rsidR="00AC3C30" w:rsidRPr="00434D26">
              <w:rPr>
                <w:sz w:val="24"/>
                <w:szCs w:val="24"/>
              </w:rPr>
              <w:t>«</w:t>
            </w:r>
            <w:r w:rsidRPr="00434D26">
              <w:rPr>
                <w:sz w:val="24"/>
                <w:szCs w:val="24"/>
              </w:rPr>
              <w:t>О персональных данных</w:t>
            </w:r>
            <w:r w:rsidR="00AC3C30" w:rsidRPr="00434D2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72852" w:rsidRPr="002705A1" w:rsidTr="00AC3C30">
        <w:trPr>
          <w:jc w:val="center"/>
        </w:trPr>
        <w:tc>
          <w:tcPr>
            <w:tcW w:w="7338" w:type="dxa"/>
          </w:tcPr>
          <w:p w:rsidR="00C72852" w:rsidRPr="00434D26" w:rsidRDefault="00C72852" w:rsidP="00434D26">
            <w:pPr>
              <w:rPr>
                <w:sz w:val="24"/>
                <w:szCs w:val="24"/>
              </w:rPr>
            </w:pPr>
            <w:r w:rsidRPr="00434D26">
              <w:rPr>
                <w:sz w:val="24"/>
                <w:szCs w:val="24"/>
              </w:rPr>
              <w:t xml:space="preserve">п. </w:t>
            </w:r>
            <w:r w:rsidR="00434D26" w:rsidRPr="00434D26">
              <w:rPr>
                <w:sz w:val="24"/>
                <w:szCs w:val="24"/>
              </w:rPr>
              <w:t>6</w:t>
            </w:r>
            <w:r w:rsidRPr="00434D26">
              <w:rPr>
                <w:sz w:val="24"/>
                <w:szCs w:val="24"/>
              </w:rPr>
              <w:t xml:space="preserve">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559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4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72852" w:rsidRPr="002705A1" w:rsidTr="00AC3C30">
        <w:trPr>
          <w:jc w:val="center"/>
        </w:trPr>
        <w:tc>
          <w:tcPr>
            <w:tcW w:w="7338" w:type="dxa"/>
          </w:tcPr>
          <w:p w:rsidR="00C72852" w:rsidRPr="002705A1" w:rsidRDefault="00C72852" w:rsidP="00AC3C30">
            <w:pPr>
              <w:jc w:val="center"/>
              <w:rPr>
                <w:sz w:val="24"/>
                <w:szCs w:val="24"/>
              </w:rPr>
            </w:pPr>
            <w:r w:rsidRPr="002705A1">
              <w:rPr>
                <w:sz w:val="24"/>
                <w:szCs w:val="24"/>
              </w:rPr>
              <w:t>ИТОГО</w:t>
            </w:r>
            <w:r w:rsidR="00AC3C30" w:rsidRPr="002705A1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4" w:type="dxa"/>
          </w:tcPr>
          <w:p w:rsidR="00C72852" w:rsidRPr="002705A1" w:rsidRDefault="00434D26" w:rsidP="00C72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C72852" w:rsidRPr="002705A1" w:rsidRDefault="00C72852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2705A1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05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2705A1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2787"/>
        <w:gridCol w:w="2800"/>
      </w:tblGrid>
      <w:tr w:rsidR="00C72852" w:rsidRPr="002705A1" w:rsidTr="00AC3C30">
        <w:trPr>
          <w:trHeight w:val="20"/>
          <w:tblHeader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72852" w:rsidRPr="002705A1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  <w:hideMark/>
          </w:tcPr>
          <w:p w:rsidR="00C72852" w:rsidRPr="002705A1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за 1 квартал</w:t>
            </w:r>
          </w:p>
          <w:p w:rsidR="00C72852" w:rsidRPr="002705A1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07D0" w:rsidRPr="0027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2852" w:rsidRPr="002705A1" w:rsidRDefault="00C72852" w:rsidP="00AC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</w:t>
            </w:r>
            <w:r w:rsidR="00AC3C30" w:rsidRPr="0027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>нарушений за 1 квартал 202</w:t>
            </w:r>
            <w:r w:rsidR="003507D0" w:rsidRPr="0027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1B2D" w:rsidRPr="002705A1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DF1B2D" w:rsidRPr="00C82292" w:rsidRDefault="00DF1B2D" w:rsidP="00AC3C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27 Закона РФ «О СМИ» – нарушение порядка объявлены выходных данных</w:t>
            </w:r>
          </w:p>
        </w:tc>
        <w:tc>
          <w:tcPr>
            <w:tcW w:w="2787" w:type="dxa"/>
            <w:vAlign w:val="center"/>
          </w:tcPr>
          <w:p w:rsidR="00DF1B2D" w:rsidRPr="002705A1" w:rsidRDefault="00C82292" w:rsidP="00B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DF1B2D" w:rsidRPr="002705A1" w:rsidRDefault="00C8229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B2D" w:rsidRPr="002705A1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DF1B2D" w:rsidRPr="00C82292" w:rsidRDefault="00DF1B2D" w:rsidP="00AC3C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7, ст. 12 Федерального закона № 77-ФЗ «Об обязательном экземпляре документов»</w:t>
            </w:r>
          </w:p>
        </w:tc>
        <w:tc>
          <w:tcPr>
            <w:tcW w:w="2787" w:type="dxa"/>
            <w:vAlign w:val="center"/>
          </w:tcPr>
          <w:p w:rsidR="00DF1B2D" w:rsidRPr="002705A1" w:rsidRDefault="00C82292" w:rsidP="00B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DF1B2D" w:rsidRPr="002705A1" w:rsidRDefault="00C8229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1B2D" w:rsidRPr="00AC3C30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DF1B2D" w:rsidRPr="002705A1" w:rsidRDefault="00DF1B2D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vAlign w:val="center"/>
          </w:tcPr>
          <w:p w:rsidR="00DF1B2D" w:rsidRPr="002705A1" w:rsidRDefault="00C82292" w:rsidP="00BA2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DF1B2D" w:rsidRPr="002705A1" w:rsidRDefault="00C8229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C72852" w:rsidRPr="00AC3C30" w:rsidRDefault="00C72852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AC3C30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0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4A3A5B" w:rsidRPr="00AC3C30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59"/>
        <w:gridCol w:w="1524"/>
      </w:tblGrid>
      <w:tr w:rsidR="00AC3C30" w:rsidRPr="00AC3C30" w:rsidTr="00AC3C30">
        <w:trPr>
          <w:cantSplit/>
          <w:trHeight w:val="546"/>
          <w:tblHeader/>
        </w:trPr>
        <w:tc>
          <w:tcPr>
            <w:tcW w:w="3521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1 квартал 202</w:t>
            </w:r>
            <w:r w:rsidR="003507D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AC3C3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1 квартал 202</w:t>
            </w:r>
            <w:r w:rsidR="003507D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C3C3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705A1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и ч. 2 ст. 13.4 КоАП РФ Использование незарегистрированных РЭС, ВЧУ гражданского назначения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2705A1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13.4 КоАП РФ 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2705A1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</w:tr>
    </w:tbl>
    <w:p w:rsidR="00AC3C30" w:rsidRPr="00AC3C30" w:rsidRDefault="00AC3C30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AC3C30" w:rsidRPr="00AC3C30" w:rsidSect="00C714C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7C"/>
    <w:rsid w:val="000F13AF"/>
    <w:rsid w:val="001C6889"/>
    <w:rsid w:val="001F20AB"/>
    <w:rsid w:val="002705A1"/>
    <w:rsid w:val="00295A35"/>
    <w:rsid w:val="002F0A7B"/>
    <w:rsid w:val="00341CFC"/>
    <w:rsid w:val="003507D0"/>
    <w:rsid w:val="00385B09"/>
    <w:rsid w:val="00434D26"/>
    <w:rsid w:val="0045624A"/>
    <w:rsid w:val="004A3A5B"/>
    <w:rsid w:val="004B192F"/>
    <w:rsid w:val="004D4D44"/>
    <w:rsid w:val="004F0843"/>
    <w:rsid w:val="00527355"/>
    <w:rsid w:val="00536718"/>
    <w:rsid w:val="00596BB4"/>
    <w:rsid w:val="00696568"/>
    <w:rsid w:val="0073390A"/>
    <w:rsid w:val="0077556C"/>
    <w:rsid w:val="0078550D"/>
    <w:rsid w:val="008E05CC"/>
    <w:rsid w:val="00921341"/>
    <w:rsid w:val="00922A95"/>
    <w:rsid w:val="0096473B"/>
    <w:rsid w:val="009909FB"/>
    <w:rsid w:val="00A14745"/>
    <w:rsid w:val="00A25A4D"/>
    <w:rsid w:val="00AC3C30"/>
    <w:rsid w:val="00B00959"/>
    <w:rsid w:val="00B01055"/>
    <w:rsid w:val="00B1494E"/>
    <w:rsid w:val="00B55741"/>
    <w:rsid w:val="00C714CC"/>
    <w:rsid w:val="00C72852"/>
    <w:rsid w:val="00C82292"/>
    <w:rsid w:val="00DF03CA"/>
    <w:rsid w:val="00DF1B2D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14</cp:revision>
  <dcterms:created xsi:type="dcterms:W3CDTF">2021-01-29T04:10:00Z</dcterms:created>
  <dcterms:modified xsi:type="dcterms:W3CDTF">2022-04-07T10:45:00Z</dcterms:modified>
</cp:coreProperties>
</file>