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2F" w:rsidRPr="001762FC" w:rsidRDefault="00D2392F" w:rsidP="00D2392F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  <w:u w:val="single"/>
        </w:rPr>
      </w:pPr>
      <w:r w:rsidRPr="001762FC">
        <w:rPr>
          <w:spacing w:val="-1"/>
          <w:sz w:val="28"/>
          <w:szCs w:val="28"/>
          <w:u w:val="single"/>
        </w:rPr>
        <w:t>Организация мероприятий по борьбе с коррупцией</w:t>
      </w:r>
    </w:p>
    <w:p w:rsidR="00D2392F" w:rsidRPr="001762FC" w:rsidRDefault="00D2392F" w:rsidP="00D239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2392F" w:rsidRDefault="00D2392F" w:rsidP="00D2392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gramStart"/>
      <w:r w:rsidRPr="001762FC">
        <w:rPr>
          <w:sz w:val="28"/>
          <w:szCs w:val="28"/>
        </w:rPr>
        <w:t xml:space="preserve">Работа по противодействию коррупции в Управлении </w:t>
      </w:r>
      <w:proofErr w:type="spellStart"/>
      <w:r w:rsidRPr="001762FC">
        <w:rPr>
          <w:sz w:val="28"/>
          <w:szCs w:val="28"/>
        </w:rPr>
        <w:t>Роскомнадзора</w:t>
      </w:r>
      <w:proofErr w:type="spellEnd"/>
      <w:r w:rsidRPr="001762FC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1762FC">
        <w:rPr>
          <w:sz w:val="28"/>
          <w:szCs w:val="28"/>
        </w:rPr>
        <w:t xml:space="preserve"> организована в соответствии планом Управления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 xml:space="preserve">Республике Башкортостан </w:t>
      </w:r>
      <w:r w:rsidRPr="001762FC">
        <w:rPr>
          <w:sz w:val="28"/>
          <w:szCs w:val="28"/>
        </w:rPr>
        <w:t>по противодействию коррупции на 20</w:t>
      </w:r>
      <w:r>
        <w:rPr>
          <w:sz w:val="28"/>
          <w:szCs w:val="28"/>
        </w:rPr>
        <w:t>21</w:t>
      </w:r>
      <w:r w:rsidRPr="001762F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762FC">
        <w:rPr>
          <w:sz w:val="28"/>
          <w:szCs w:val="28"/>
        </w:rPr>
        <w:t xml:space="preserve"> годы, утвержденным приказом Управления </w:t>
      </w:r>
      <w:proofErr w:type="spellStart"/>
      <w:r w:rsidRPr="001762FC">
        <w:rPr>
          <w:sz w:val="28"/>
          <w:szCs w:val="28"/>
        </w:rPr>
        <w:t>Роскомнадзора</w:t>
      </w:r>
      <w:proofErr w:type="spellEnd"/>
      <w:r w:rsidRPr="001762FC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1762F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1762F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1762F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762FC">
        <w:rPr>
          <w:sz w:val="28"/>
          <w:szCs w:val="28"/>
        </w:rPr>
        <w:t xml:space="preserve"> № </w:t>
      </w:r>
      <w:r>
        <w:rPr>
          <w:sz w:val="28"/>
          <w:szCs w:val="28"/>
        </w:rPr>
        <w:t>16 (с изменениями, внесенными приказом от 27.04.2022 № 54)</w:t>
      </w:r>
      <w:r w:rsidRPr="001762FC">
        <w:rPr>
          <w:sz w:val="28"/>
          <w:szCs w:val="28"/>
        </w:rPr>
        <w:t>, а также действующими нормативными правовыми актами в</w:t>
      </w:r>
      <w:proofErr w:type="gramEnd"/>
      <w:r w:rsidRPr="001762FC">
        <w:rPr>
          <w:sz w:val="28"/>
          <w:szCs w:val="28"/>
        </w:rPr>
        <w:t xml:space="preserve"> сфере противодействия коррупции</w:t>
      </w:r>
      <w:r w:rsidRPr="001762FC">
        <w:rPr>
          <w:bCs/>
          <w:sz w:val="28"/>
          <w:szCs w:val="28"/>
        </w:rPr>
        <w:t>.</w:t>
      </w:r>
    </w:p>
    <w:p w:rsidR="00D2392F" w:rsidRPr="001762FC" w:rsidRDefault="00D2392F" w:rsidP="00D2392F">
      <w:pPr>
        <w:shd w:val="clear" w:color="auto" w:fill="FFFFFF"/>
        <w:ind w:firstLine="709"/>
        <w:jc w:val="both"/>
        <w:rPr>
          <w:sz w:val="28"/>
          <w:szCs w:val="28"/>
        </w:rPr>
      </w:pPr>
      <w:r w:rsidRPr="001762FC">
        <w:rPr>
          <w:sz w:val="28"/>
          <w:szCs w:val="28"/>
        </w:rPr>
        <w:t>В рамках исполнения действующего законодательства</w:t>
      </w:r>
      <w:r>
        <w:rPr>
          <w:sz w:val="28"/>
          <w:szCs w:val="28"/>
        </w:rPr>
        <w:t xml:space="preserve"> в сфере противодействия коррупции</w:t>
      </w:r>
      <w:r w:rsidRPr="001762FC">
        <w:rPr>
          <w:sz w:val="28"/>
          <w:szCs w:val="28"/>
        </w:rPr>
        <w:t xml:space="preserve"> проведены следующие мероприятия:</w:t>
      </w:r>
    </w:p>
    <w:p w:rsidR="00D2392F" w:rsidRPr="001762FC" w:rsidRDefault="00D2392F" w:rsidP="00D239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62FC">
        <w:rPr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D2392F" w:rsidRPr="00F81BAB" w:rsidRDefault="00D2392F" w:rsidP="00D2392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1BAB">
        <w:rPr>
          <w:sz w:val="28"/>
          <w:szCs w:val="28"/>
        </w:rPr>
        <w:t>В установленный законодательством срок всеми гражданскими служащими Управления предоставлены сведения об адресах сайтов и (или) страниц сайтов в информационно-телекоммуникационной сети «Интернет», на которых гражданские служащие размещали в 20</w:t>
      </w:r>
      <w:r>
        <w:rPr>
          <w:sz w:val="28"/>
          <w:szCs w:val="28"/>
        </w:rPr>
        <w:t>21</w:t>
      </w:r>
      <w:r w:rsidRPr="00F81BAB">
        <w:rPr>
          <w:sz w:val="28"/>
          <w:szCs w:val="28"/>
        </w:rPr>
        <w:t xml:space="preserve"> году общедоступную информацию, а также данные, позволяющие их идентифицировать</w:t>
      </w:r>
      <w:r>
        <w:rPr>
          <w:sz w:val="28"/>
          <w:szCs w:val="28"/>
        </w:rPr>
        <w:t>.</w:t>
      </w:r>
      <w:r w:rsidRPr="00F81BAB">
        <w:rPr>
          <w:sz w:val="28"/>
          <w:szCs w:val="28"/>
        </w:rPr>
        <w:t xml:space="preserve"> </w:t>
      </w:r>
    </w:p>
    <w:p w:rsidR="00D2392F" w:rsidRPr="00746B64" w:rsidRDefault="00D2392F" w:rsidP="00D2392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46B64">
        <w:rPr>
          <w:sz w:val="28"/>
          <w:szCs w:val="28"/>
        </w:rPr>
        <w:t>Всеми государственными гражданскими служащими, должности которых включены в Перечень должностей федеральной государственной</w:t>
      </w:r>
      <w:proofErr w:type="gramEnd"/>
      <w:r w:rsidRPr="00746B64">
        <w:rPr>
          <w:sz w:val="28"/>
          <w:szCs w:val="28"/>
        </w:rPr>
        <w:t xml:space="preserve"> </w:t>
      </w:r>
      <w:proofErr w:type="gramStart"/>
      <w:r w:rsidRPr="00746B64">
        <w:rPr>
          <w:sz w:val="28"/>
          <w:szCs w:val="28"/>
        </w:rPr>
        <w:t xml:space="preserve">гражданской службы в Федеральной службе 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предоставлены сведения </w:t>
      </w:r>
      <w:r w:rsidRPr="00746B64">
        <w:rPr>
          <w:color w:val="000000"/>
          <w:sz w:val="28"/>
          <w:szCs w:val="28"/>
        </w:rPr>
        <w:t>о своих доходах</w:t>
      </w:r>
      <w:proofErr w:type="gramEnd"/>
      <w:r w:rsidRPr="00746B64">
        <w:rPr>
          <w:color w:val="000000"/>
          <w:sz w:val="28"/>
          <w:szCs w:val="28"/>
        </w:rPr>
        <w:t xml:space="preserve"> и </w:t>
      </w:r>
      <w:proofErr w:type="gramStart"/>
      <w:r w:rsidRPr="00746B64">
        <w:rPr>
          <w:color w:val="000000"/>
          <w:sz w:val="28"/>
          <w:szCs w:val="28"/>
        </w:rPr>
        <w:t>расходах</w:t>
      </w:r>
      <w:proofErr w:type="gramEnd"/>
      <w:r w:rsidRPr="00746B64">
        <w:rPr>
          <w:color w:val="000000"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Пров</w:t>
      </w:r>
      <w:r>
        <w:rPr>
          <w:color w:val="000000"/>
          <w:sz w:val="28"/>
          <w:szCs w:val="28"/>
        </w:rPr>
        <w:t>еден</w:t>
      </w:r>
      <w:r w:rsidRPr="00746B64">
        <w:rPr>
          <w:color w:val="000000"/>
          <w:sz w:val="28"/>
          <w:szCs w:val="28"/>
        </w:rPr>
        <w:t xml:space="preserve"> анализ представленных сведений</w:t>
      </w:r>
      <w:r w:rsidRPr="00746B64">
        <w:rPr>
          <w:sz w:val="28"/>
          <w:szCs w:val="28"/>
        </w:rPr>
        <w:t xml:space="preserve"> о доходах, расходах, об имуществе и обязательствах имущественного характера, представленных государственными гражданскими служащими за 202</w:t>
      </w:r>
      <w:r>
        <w:rPr>
          <w:sz w:val="28"/>
          <w:szCs w:val="28"/>
        </w:rPr>
        <w:t>1</w:t>
      </w:r>
      <w:r w:rsidRPr="00746B64">
        <w:rPr>
          <w:sz w:val="28"/>
          <w:szCs w:val="28"/>
        </w:rPr>
        <w:t xml:space="preserve"> год</w:t>
      </w:r>
      <w:r>
        <w:rPr>
          <w:sz w:val="28"/>
          <w:szCs w:val="28"/>
        </w:rPr>
        <w:t>, доклад о результатах анализа представлен руководителю Управления</w:t>
      </w:r>
      <w:r w:rsidRPr="00746B64">
        <w:rPr>
          <w:sz w:val="28"/>
          <w:szCs w:val="28"/>
        </w:rPr>
        <w:t xml:space="preserve">. </w:t>
      </w:r>
    </w:p>
    <w:p w:rsidR="00D2392F" w:rsidRDefault="00D25F3E" w:rsidP="00D239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392F">
        <w:rPr>
          <w:sz w:val="28"/>
          <w:szCs w:val="28"/>
        </w:rPr>
        <w:t xml:space="preserve">. </w:t>
      </w:r>
      <w:r w:rsidR="00D2392F" w:rsidRPr="008E7693">
        <w:rPr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5" w:history="1">
        <w:r w:rsidR="00D2392F" w:rsidRPr="00AE7FA7">
          <w:rPr>
            <w:rStyle w:val="a5"/>
            <w:rFonts w:eastAsia="Calibri"/>
            <w:sz w:val="28"/>
            <w:szCs w:val="28"/>
          </w:rPr>
          <w:t>www.zakupki.gov.ru</w:t>
        </w:r>
      </w:hyperlink>
      <w:r w:rsidR="00D2392F" w:rsidRPr="008E7693">
        <w:rPr>
          <w:sz w:val="28"/>
          <w:szCs w:val="28"/>
        </w:rPr>
        <w:t>.</w:t>
      </w:r>
    </w:p>
    <w:p w:rsidR="00D2392F" w:rsidRDefault="00D25F3E" w:rsidP="00D239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392F">
        <w:rPr>
          <w:sz w:val="28"/>
          <w:szCs w:val="28"/>
        </w:rPr>
        <w:t>. Прове</w:t>
      </w:r>
      <w:r w:rsidR="00D2392F" w:rsidRPr="008E7693">
        <w:rPr>
          <w:sz w:val="28"/>
          <w:szCs w:val="28"/>
        </w:rPr>
        <w:t>д</w:t>
      </w:r>
      <w:r w:rsidR="00D2392F">
        <w:rPr>
          <w:sz w:val="28"/>
          <w:szCs w:val="28"/>
        </w:rPr>
        <w:t>ен</w:t>
      </w:r>
      <w:r w:rsidR="00D2392F" w:rsidRPr="008E7693">
        <w:rPr>
          <w:sz w:val="28"/>
          <w:szCs w:val="28"/>
        </w:rPr>
        <w:t xml:space="preserve"> анализ, направленный на оценку выполнения государственных контрактов первоначально заложенным в них параметрам и утвержденным показ</w:t>
      </w:r>
      <w:r w:rsidR="00D2392F">
        <w:rPr>
          <w:sz w:val="28"/>
          <w:szCs w:val="28"/>
        </w:rPr>
        <w:t>ателям соответствующего бюджета.</w:t>
      </w:r>
      <w:r w:rsidR="00D2392F" w:rsidRPr="008E7693">
        <w:rPr>
          <w:sz w:val="28"/>
          <w:szCs w:val="28"/>
        </w:rPr>
        <w:t xml:space="preserve"> </w:t>
      </w:r>
      <w:r w:rsidR="00D2392F">
        <w:rPr>
          <w:sz w:val="28"/>
          <w:szCs w:val="28"/>
        </w:rPr>
        <w:t>Р</w:t>
      </w:r>
      <w:r w:rsidR="00D2392F" w:rsidRPr="008E7693">
        <w:rPr>
          <w:sz w:val="28"/>
          <w:szCs w:val="28"/>
        </w:rPr>
        <w:t>езультаты анализа в форме доклада предоставл</w:t>
      </w:r>
      <w:r w:rsidR="00D2392F">
        <w:rPr>
          <w:sz w:val="28"/>
          <w:szCs w:val="28"/>
        </w:rPr>
        <w:t>ены</w:t>
      </w:r>
      <w:r w:rsidR="00D2392F" w:rsidRPr="008E7693">
        <w:rPr>
          <w:sz w:val="28"/>
          <w:szCs w:val="28"/>
        </w:rPr>
        <w:t xml:space="preserve"> руководителю Управления.  </w:t>
      </w:r>
    </w:p>
    <w:p w:rsidR="00D2392F" w:rsidRPr="00AA352E" w:rsidRDefault="00D25F3E" w:rsidP="00D2392F">
      <w:pPr>
        <w:pStyle w:val="3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2392F" w:rsidRPr="00AA352E">
        <w:rPr>
          <w:sz w:val="28"/>
          <w:szCs w:val="28"/>
        </w:rPr>
        <w:t>. Проведен анализ коррупционных рисков, связанных с участием гражданских служащих Управления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 и их деятельностью в качестве членов коллегиальных органов управления этих организаций. Была проведена проверка через электронный сервис на официальном сайте Федеральной налоговой службы в разделе «Прозрачный бизнес» в отношении гражданских служащих Управления. Фактов осуществления неисполнения гражданскими служащими обязанности по предварительному уведомлению об участии в управлении коммерческими организациями, являющихся организациями государственных корпораций (компаний) или публично-правовых компаний не выявлено. Доклад представлен руководителю Управления.</w:t>
      </w:r>
    </w:p>
    <w:p w:rsidR="00D2392F" w:rsidRPr="00AA352E" w:rsidRDefault="00D25F3E" w:rsidP="00D2392F">
      <w:pPr>
        <w:adjustRightInd w:val="0"/>
        <w:ind w:firstLine="68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D2392F" w:rsidRPr="00AA352E">
        <w:rPr>
          <w:sz w:val="28"/>
          <w:szCs w:val="28"/>
        </w:rPr>
        <w:t xml:space="preserve">. Проведена оценка коррупционных рисков, возникающих при реализации Управлением функций в сфере информационных технологий, связи и массовых коммуникаций. На заседании Комиссии Управления </w:t>
      </w:r>
      <w:proofErr w:type="spellStart"/>
      <w:r w:rsidR="00D2392F" w:rsidRPr="00AA352E">
        <w:rPr>
          <w:sz w:val="28"/>
          <w:szCs w:val="28"/>
        </w:rPr>
        <w:t>Роскомнадзора</w:t>
      </w:r>
      <w:proofErr w:type="spellEnd"/>
      <w:r w:rsidR="00D2392F" w:rsidRPr="00AA352E">
        <w:rPr>
          <w:sz w:val="28"/>
          <w:szCs w:val="28"/>
        </w:rPr>
        <w:t xml:space="preserve"> по Республике Башкортостан по соблюдению требований к служебному поведению и урегулированию конфликта интересов одобрен Перечень функций Управления при </w:t>
      </w:r>
      <w:proofErr w:type="gramStart"/>
      <w:r w:rsidR="00D2392F" w:rsidRPr="00AA352E">
        <w:rPr>
          <w:sz w:val="28"/>
          <w:szCs w:val="28"/>
        </w:rPr>
        <w:t>реализации</w:t>
      </w:r>
      <w:proofErr w:type="gramEnd"/>
      <w:r w:rsidR="00D2392F" w:rsidRPr="00AA352E">
        <w:rPr>
          <w:sz w:val="28"/>
          <w:szCs w:val="28"/>
        </w:rPr>
        <w:t xml:space="preserve"> которых наиболее вероятно возникновение коррупции. </w:t>
      </w:r>
    </w:p>
    <w:p w:rsidR="00D2392F" w:rsidRPr="008E7693" w:rsidRDefault="00D25F3E" w:rsidP="00D239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392F">
        <w:rPr>
          <w:sz w:val="28"/>
          <w:szCs w:val="28"/>
        </w:rPr>
        <w:t>. П</w:t>
      </w:r>
      <w:r w:rsidR="00D2392F" w:rsidRPr="008E7693">
        <w:rPr>
          <w:sz w:val="28"/>
          <w:szCs w:val="28"/>
        </w:rPr>
        <w:t>ров</w:t>
      </w:r>
      <w:r w:rsidR="00D2392F">
        <w:rPr>
          <w:sz w:val="28"/>
          <w:szCs w:val="28"/>
        </w:rPr>
        <w:t>е</w:t>
      </w:r>
      <w:r w:rsidR="00D2392F" w:rsidRPr="008E7693">
        <w:rPr>
          <w:sz w:val="28"/>
          <w:szCs w:val="28"/>
        </w:rPr>
        <w:t>д</w:t>
      </w:r>
      <w:r w:rsidR="00D2392F">
        <w:rPr>
          <w:sz w:val="28"/>
          <w:szCs w:val="28"/>
        </w:rPr>
        <w:t>ен</w:t>
      </w:r>
      <w:r w:rsidR="00D2392F" w:rsidRPr="008E7693">
        <w:rPr>
          <w:sz w:val="28"/>
          <w:szCs w:val="28"/>
        </w:rPr>
        <w:t xml:space="preserve"> мониторинг обращений граждан и организаций по фактам проявления коррупции</w:t>
      </w:r>
      <w:r w:rsidR="00D2392F" w:rsidRPr="00DF6B3A">
        <w:rPr>
          <w:sz w:val="28"/>
          <w:szCs w:val="28"/>
        </w:rPr>
        <w:t xml:space="preserve">. </w:t>
      </w:r>
      <w:r w:rsidR="00D2392F" w:rsidRPr="00DF6B3A">
        <w:rPr>
          <w:color w:val="000000"/>
          <w:sz w:val="28"/>
          <w:szCs w:val="28"/>
          <w:lang w:bidi="ru-RU"/>
        </w:rPr>
        <w:t xml:space="preserve">Обращения граждан и организаций с жалобами на проявления коррупции за отчетный период не поступали. </w:t>
      </w:r>
      <w:r w:rsidR="00D2392F" w:rsidRPr="00DF6B3A">
        <w:rPr>
          <w:sz w:val="28"/>
          <w:szCs w:val="28"/>
        </w:rPr>
        <w:t>Доклад представлен руководителю Управления. В целях</w:t>
      </w:r>
      <w:r w:rsidR="00D2392F" w:rsidRPr="008E7693">
        <w:rPr>
          <w:sz w:val="28"/>
          <w:szCs w:val="28"/>
        </w:rPr>
        <w:t xml:space="preserve"> обеспечения доступа граждан к информации о деятельности Управления по вопросам рассмотрения обращений граждан на официальном сайте в разделе «Обращения граждан и юридических лиц» размещена информация о порядке приема и рассмотрения обращений граждан, о возможности </w:t>
      </w:r>
      <w:proofErr w:type="gramStart"/>
      <w:r w:rsidR="00D2392F" w:rsidRPr="008E7693">
        <w:rPr>
          <w:sz w:val="28"/>
          <w:szCs w:val="28"/>
        </w:rPr>
        <w:t>сообщить</w:t>
      </w:r>
      <w:proofErr w:type="gramEnd"/>
      <w:r w:rsidR="00D2392F" w:rsidRPr="008E7693">
        <w:rPr>
          <w:sz w:val="28"/>
          <w:szCs w:val="28"/>
        </w:rPr>
        <w:t xml:space="preserve"> о фактах коррупции, регулярно актуализируется информация о графике личного приема граждан в разделе «Сведения о приеме граждан».</w:t>
      </w:r>
    </w:p>
    <w:p w:rsidR="00D2392F" w:rsidRPr="00DF6B3A" w:rsidRDefault="00D25F3E" w:rsidP="00D2392F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392F">
        <w:rPr>
          <w:sz w:val="28"/>
          <w:szCs w:val="28"/>
        </w:rPr>
        <w:t>. Проведен</w:t>
      </w:r>
      <w:r w:rsidR="00D2392F" w:rsidRPr="001762FC">
        <w:rPr>
          <w:sz w:val="28"/>
          <w:szCs w:val="28"/>
        </w:rPr>
        <w:t xml:space="preserve"> мониторинг публикаций в средствах массовой информации о фактах проявления коррупции в Управлении </w:t>
      </w:r>
      <w:proofErr w:type="spellStart"/>
      <w:r w:rsidR="00D2392F" w:rsidRPr="001762FC">
        <w:rPr>
          <w:sz w:val="28"/>
          <w:szCs w:val="28"/>
        </w:rPr>
        <w:t>Роскомнадзора</w:t>
      </w:r>
      <w:proofErr w:type="spellEnd"/>
      <w:r w:rsidR="00D2392F" w:rsidRPr="001762FC">
        <w:rPr>
          <w:sz w:val="28"/>
          <w:szCs w:val="28"/>
        </w:rPr>
        <w:t xml:space="preserve"> по </w:t>
      </w:r>
      <w:r w:rsidR="00D2392F">
        <w:rPr>
          <w:sz w:val="28"/>
          <w:szCs w:val="28"/>
        </w:rPr>
        <w:t>Республике Башкортостан</w:t>
      </w:r>
      <w:r w:rsidR="00D2392F" w:rsidRPr="001762FC">
        <w:rPr>
          <w:sz w:val="28"/>
          <w:szCs w:val="28"/>
        </w:rPr>
        <w:t>, результаты в форме доклада предоставл</w:t>
      </w:r>
      <w:r w:rsidR="00D2392F">
        <w:rPr>
          <w:sz w:val="28"/>
          <w:szCs w:val="28"/>
        </w:rPr>
        <w:t>ены</w:t>
      </w:r>
      <w:r w:rsidR="00D2392F" w:rsidRPr="001762FC">
        <w:rPr>
          <w:sz w:val="28"/>
          <w:szCs w:val="28"/>
        </w:rPr>
        <w:t xml:space="preserve"> руководителю Управления.</w:t>
      </w:r>
      <w:r w:rsidR="00D2392F" w:rsidRPr="00DF6B3A">
        <w:t xml:space="preserve"> </w:t>
      </w:r>
      <w:r w:rsidR="00D2392F" w:rsidRPr="00DF6B3A">
        <w:rPr>
          <w:sz w:val="28"/>
          <w:szCs w:val="28"/>
        </w:rPr>
        <w:t>Сведения о фактах проявления коррупции в Управлении в средствах массовой информации не выявлены.</w:t>
      </w:r>
    </w:p>
    <w:p w:rsidR="00D2392F" w:rsidRDefault="00D2392F" w:rsidP="00D23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5F3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2E293B">
        <w:rPr>
          <w:sz w:val="28"/>
          <w:szCs w:val="28"/>
        </w:rPr>
        <w:t>Проведен анализ работы по организации и проведению плановых, внеплановых</w:t>
      </w:r>
      <w:r>
        <w:rPr>
          <w:sz w:val="28"/>
          <w:szCs w:val="28"/>
        </w:rPr>
        <w:t xml:space="preserve"> контрольных (надзорных)</w:t>
      </w:r>
      <w:r w:rsidRPr="002E293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2E293B">
        <w:rPr>
          <w:sz w:val="28"/>
          <w:szCs w:val="28"/>
        </w:rPr>
        <w:t xml:space="preserve"> в сфере связи, информационных технологий, массовых коммуникаций и в сфере защиты прав субъектов персональных данных. По результатам анализа представлен</w:t>
      </w:r>
      <w:r>
        <w:rPr>
          <w:sz w:val="28"/>
          <w:szCs w:val="28"/>
        </w:rPr>
        <w:t>ы</w:t>
      </w:r>
      <w:r w:rsidRPr="002E293B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ы</w:t>
      </w:r>
      <w:r w:rsidRPr="002E293B">
        <w:rPr>
          <w:sz w:val="28"/>
          <w:szCs w:val="28"/>
        </w:rPr>
        <w:t xml:space="preserve"> руководителю, признаки наличия конфликта интересов отсутствуют.</w:t>
      </w:r>
    </w:p>
    <w:p w:rsidR="00D2392F" w:rsidRPr="00DF6DBD" w:rsidRDefault="00D25F3E" w:rsidP="00D2392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2392F">
        <w:rPr>
          <w:sz w:val="28"/>
          <w:szCs w:val="28"/>
        </w:rPr>
        <w:t xml:space="preserve">. </w:t>
      </w:r>
      <w:r w:rsidR="00D2392F" w:rsidRPr="00DF6DBD">
        <w:rPr>
          <w:sz w:val="28"/>
          <w:szCs w:val="28"/>
        </w:rPr>
        <w:t xml:space="preserve">Проведен 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</w:t>
      </w:r>
      <w:r w:rsidR="00D2392F" w:rsidRPr="00DF6DBD">
        <w:rPr>
          <w:sz w:val="28"/>
          <w:szCs w:val="28"/>
        </w:rPr>
        <w:lastRenderedPageBreak/>
        <w:t xml:space="preserve">информационных технологий, защиты прав субъектов персональных данных. По результатам мониторинга фактов </w:t>
      </w:r>
      <w:proofErr w:type="spellStart"/>
      <w:r w:rsidR="00D2392F" w:rsidRPr="00DF6DBD">
        <w:rPr>
          <w:sz w:val="28"/>
          <w:szCs w:val="28"/>
        </w:rPr>
        <w:t>невозбуждения</w:t>
      </w:r>
      <w:proofErr w:type="spellEnd"/>
      <w:r w:rsidR="00D2392F" w:rsidRPr="00DF6DBD">
        <w:rPr>
          <w:sz w:val="28"/>
          <w:szCs w:val="28"/>
        </w:rPr>
        <w:t xml:space="preserve">, несвоевременного возбуждения и затягивания рассмотрения дел об административных правонарушениях, необоснованного прекращения рассмотрения дел не выявлено. </w:t>
      </w:r>
    </w:p>
    <w:p w:rsidR="00D2392F" w:rsidRPr="00B63830" w:rsidRDefault="00D2392F" w:rsidP="00D2392F">
      <w:pPr>
        <w:ind w:firstLine="709"/>
        <w:jc w:val="both"/>
        <w:rPr>
          <w:sz w:val="28"/>
          <w:szCs w:val="28"/>
        </w:rPr>
      </w:pPr>
      <w:r w:rsidRPr="00B63830">
        <w:rPr>
          <w:sz w:val="28"/>
          <w:szCs w:val="28"/>
        </w:rPr>
        <w:t>1</w:t>
      </w:r>
      <w:r w:rsidR="00D25F3E">
        <w:rPr>
          <w:sz w:val="28"/>
          <w:szCs w:val="28"/>
        </w:rPr>
        <w:t>2</w:t>
      </w:r>
      <w:r w:rsidRPr="00B63830">
        <w:rPr>
          <w:sz w:val="28"/>
          <w:szCs w:val="28"/>
        </w:rPr>
        <w:t>. Проведена актуализация сведений, содержащихся в анкетах гражданских служащих, об их родственниках. Данные родственников (о занимаемых должностях и месте работы) были проанализированы на предмет выявления возможного конфликта интересов. В результате проведенного анализа нарушений не выявлено. Доклад представлен руководителю Управления.</w:t>
      </w:r>
    </w:p>
    <w:p w:rsidR="00D2392F" w:rsidRPr="008E7693" w:rsidRDefault="00D25F3E" w:rsidP="00D2392F">
      <w:pPr>
        <w:tabs>
          <w:tab w:val="left" w:pos="1276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13</w:t>
      </w:r>
      <w:r w:rsidR="00D2392F">
        <w:rPr>
          <w:sz w:val="28"/>
          <w:szCs w:val="28"/>
        </w:rPr>
        <w:t xml:space="preserve">. </w:t>
      </w:r>
      <w:r w:rsidR="00D2392F" w:rsidRPr="001762FC">
        <w:rPr>
          <w:sz w:val="28"/>
          <w:szCs w:val="28"/>
        </w:rPr>
        <w:t xml:space="preserve">В Управлении </w:t>
      </w:r>
      <w:proofErr w:type="spellStart"/>
      <w:r w:rsidR="00D2392F" w:rsidRPr="001762FC">
        <w:rPr>
          <w:sz w:val="28"/>
          <w:szCs w:val="28"/>
        </w:rPr>
        <w:t>Роскомнадзора</w:t>
      </w:r>
      <w:proofErr w:type="spellEnd"/>
      <w:r w:rsidR="00D2392F" w:rsidRPr="001762FC">
        <w:rPr>
          <w:sz w:val="28"/>
          <w:szCs w:val="28"/>
        </w:rPr>
        <w:t xml:space="preserve"> по </w:t>
      </w:r>
      <w:r w:rsidR="00D2392F">
        <w:rPr>
          <w:sz w:val="28"/>
          <w:szCs w:val="28"/>
        </w:rPr>
        <w:t>Республике Башкортостан</w:t>
      </w:r>
      <w:r w:rsidR="00D2392F" w:rsidRPr="001762FC">
        <w:rPr>
          <w:sz w:val="28"/>
          <w:szCs w:val="28"/>
        </w:rPr>
        <w:t xml:space="preserve">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</w:t>
      </w:r>
      <w:proofErr w:type="spellStart"/>
      <w:r w:rsidR="00D2392F" w:rsidRPr="001762FC">
        <w:rPr>
          <w:sz w:val="28"/>
          <w:szCs w:val="28"/>
        </w:rPr>
        <w:t>Роскомнадзора</w:t>
      </w:r>
      <w:proofErr w:type="spellEnd"/>
      <w:r w:rsidR="00D2392F" w:rsidRPr="001762FC">
        <w:rPr>
          <w:sz w:val="28"/>
          <w:szCs w:val="28"/>
        </w:rPr>
        <w:t xml:space="preserve"> по </w:t>
      </w:r>
      <w:r w:rsidR="00D2392F">
        <w:rPr>
          <w:sz w:val="28"/>
          <w:szCs w:val="28"/>
        </w:rPr>
        <w:t>Республике Башкортостан</w:t>
      </w:r>
      <w:r w:rsidR="00D2392F" w:rsidRPr="001762FC">
        <w:rPr>
          <w:sz w:val="28"/>
          <w:szCs w:val="28"/>
        </w:rPr>
        <w:t>.</w:t>
      </w:r>
      <w:r w:rsidR="00D2392F" w:rsidRPr="008E7693">
        <w:t xml:space="preserve"> </w:t>
      </w:r>
      <w:r w:rsidR="00D2392F" w:rsidRPr="008E7693">
        <w:rPr>
          <w:sz w:val="28"/>
          <w:szCs w:val="28"/>
        </w:rPr>
        <w:t>Функционирует  «горячая линия» по вопросам противодействия коррупции, обеспечен прием электронных сообщений на официальный сайт Управления</w:t>
      </w:r>
    </w:p>
    <w:sectPr w:rsidR="00D2392F" w:rsidRPr="008E7693" w:rsidSect="0042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2FE"/>
    <w:multiLevelType w:val="hybridMultilevel"/>
    <w:tmpl w:val="D69EE3DA"/>
    <w:lvl w:ilvl="0" w:tplc="B42A5F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2F"/>
    <w:rsid w:val="00424DF2"/>
    <w:rsid w:val="004557CA"/>
    <w:rsid w:val="008F6167"/>
    <w:rsid w:val="00D2392F"/>
    <w:rsid w:val="00D2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2F"/>
    <w:pPr>
      <w:ind w:left="708"/>
    </w:pPr>
  </w:style>
  <w:style w:type="paragraph" w:styleId="a4">
    <w:name w:val="Normal (Web)"/>
    <w:basedOn w:val="a"/>
    <w:uiPriority w:val="99"/>
    <w:rsid w:val="00D2392F"/>
    <w:pPr>
      <w:spacing w:before="100" w:beforeAutospacing="1" w:after="100" w:afterAutospacing="1"/>
      <w:ind w:firstLine="709"/>
      <w:jc w:val="both"/>
    </w:pPr>
  </w:style>
  <w:style w:type="character" w:styleId="a5">
    <w:name w:val="Hyperlink"/>
    <w:basedOn w:val="a0"/>
    <w:uiPriority w:val="99"/>
    <w:unhideWhenUsed/>
    <w:rsid w:val="00D2392F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D2392F"/>
    <w:pPr>
      <w:widowControl w:val="0"/>
      <w:shd w:val="clear" w:color="auto" w:fill="FFFFFF"/>
      <w:spacing w:before="180" w:line="0" w:lineRule="atLeast"/>
      <w:ind w:hanging="560"/>
      <w:jc w:val="center"/>
    </w:pPr>
    <w:rPr>
      <w:color w:val="000000"/>
      <w:spacing w:val="-1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Ханафина</dc:creator>
  <cp:lastModifiedBy>Ханафина</cp:lastModifiedBy>
  <cp:revision>3</cp:revision>
  <cp:lastPrinted>2023-05-04T09:33:00Z</cp:lastPrinted>
  <dcterms:created xsi:type="dcterms:W3CDTF">2023-05-04T10:16:00Z</dcterms:created>
  <dcterms:modified xsi:type="dcterms:W3CDTF">2023-05-10T11:47:00Z</dcterms:modified>
</cp:coreProperties>
</file>